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云南省土壤环境重点监管企业名单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（第一批）有关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信息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更新表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32"/>
          <w:szCs w:val="32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211"/>
        <w:gridCol w:w="992"/>
        <w:gridCol w:w="991"/>
        <w:gridCol w:w="2267"/>
        <w:gridCol w:w="1986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  <w:jc w:val="center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</w:rPr>
              <w:t>在第一批名单中的序号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</w:rPr>
              <w:t>州（市）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</w:rPr>
              <w:t>县（市、区）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</w:rPr>
              <w:t>企业名称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</w:rPr>
              <w:t>企业更新后名称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大理州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祥云县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云南祥云飞龙再生科技股份有限公司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祥云县飞龙再生科技股份有限公司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德宏州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梁河县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云南锡业集团梁河矿业有限责任公司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企业自2015年7月25日停产至今，删除该企业名单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迪庆州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香格里拉市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香格里拉县神川矿业开发有限责任公司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香格里拉市神川矿业开发有限责任公司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红河州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弥勒市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云南弥勒磷电化工有限责任公司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云南弥勒市磷电化工有限责任公司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红河州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个旧市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云南锡业集团(控股)有限责任公司松树脚锡矿(云南锡业股份有限公司大屯锡矿)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云南锡业集团(控股)有限责任公司松树脚锡矿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红河州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个旧市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云南锡业股份有限公司采选分公司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云南锡业股份有限公司老厂分公司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昆明市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安宁市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安宁垃圾焚烧中心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安宁生活垃圾处理中心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昆明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市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东川区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昆明市东川金水矿业有限责任公司选厂（一选厂）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昆明市东川金水矿业有限责任公司一分厂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昆明市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东川区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昆明市东川金水矿业有限责任公司选厂（二选厂）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昆明市东川金水矿业有限责任公司二分厂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48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昆明市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五华区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云南铜业股份有限公司冶炼加总厂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云南铜业股份有限公司西南铜业分公司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昆明市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五华区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云南铜业股份有限公司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经五华区、昆明市环保局核实，企业实体不存在，删除该企业名单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普洱市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澜沧县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云南澜沧铅矿有限公司（采选）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云南澜沧铅矿有限公司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曲靖市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会泽县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会泽滇北工贸有限公司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会泽滇北工贸有限公司冶炼总厂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文山州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麻栗坡县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文山麻栗坡紫金钨业集团有限公司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紫金钨业集团有限公司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文山州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文山市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文山天龙锌业有限责任公司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云南天龙锌业有限责任公司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昭通市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鲁甸县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云南昊龙实业集团乐红铅锌采选有限公司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云南昊龙实业集团乐红铅锌采选有限公司一分厂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昭通市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鲁甸县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云南昊龙实业集团宏鑫铅锌采选有限公司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云南昊龙实业集团乐红铅锌采选有限公司二分厂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tabs>
          <w:tab w:val="left" w:pos="1264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7144F"/>
    <w:rsid w:val="23965EA9"/>
    <w:rsid w:val="5AC7144F"/>
    <w:rsid w:val="6180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云南省环境保护厅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2018-11-26T09:31:00Z</dcterms:created>
  <dc:creator>耿庆钰</dc:creator>
  <cp:lastModifiedBy>耿庆钰</cp:lastModifiedBy>
  <dcterms:modified xsi:type="dcterms:W3CDTF">2018-11-26T09:34:59Z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